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6369" w14:textId="4C55CAB6" w:rsidR="009A544F" w:rsidRDefault="00770126" w:rsidP="009A544F"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9974814" wp14:editId="45644CB2">
            <wp:simplePos x="0" y="0"/>
            <wp:positionH relativeFrom="column">
              <wp:posOffset>4090035</wp:posOffset>
            </wp:positionH>
            <wp:positionV relativeFrom="paragraph">
              <wp:posOffset>266700</wp:posOffset>
            </wp:positionV>
            <wp:extent cx="2216150" cy="1093470"/>
            <wp:effectExtent l="0" t="0" r="0" b="0"/>
            <wp:wrapThrough wrapText="bothSides">
              <wp:wrapPolygon edited="0">
                <wp:start x="17825" y="0"/>
                <wp:lineTo x="3528" y="0"/>
                <wp:lineTo x="0" y="1129"/>
                <wp:lineTo x="0" y="12794"/>
                <wp:lineTo x="2414" y="18063"/>
                <wp:lineTo x="4456" y="21073"/>
                <wp:lineTo x="4828" y="21073"/>
                <wp:lineTo x="7798" y="21073"/>
                <wp:lineTo x="8727" y="20321"/>
                <wp:lineTo x="8355" y="19192"/>
                <wp:lineTo x="21352" y="17686"/>
                <wp:lineTo x="21352" y="8655"/>
                <wp:lineTo x="18753" y="6021"/>
                <wp:lineTo x="20981" y="6021"/>
                <wp:lineTo x="21352" y="5268"/>
                <wp:lineTo x="21167" y="0"/>
                <wp:lineTo x="17825" y="0"/>
              </wp:wrapPolygon>
            </wp:wrapThrough>
            <wp:docPr id="87055907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559074" name="Immagine 87055907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E6B1A31" wp14:editId="463879BF">
            <wp:simplePos x="0" y="0"/>
            <wp:positionH relativeFrom="column">
              <wp:posOffset>-472440</wp:posOffset>
            </wp:positionH>
            <wp:positionV relativeFrom="paragraph">
              <wp:posOffset>163195</wp:posOffset>
            </wp:positionV>
            <wp:extent cx="4467225" cy="1130935"/>
            <wp:effectExtent l="0" t="0" r="9525" b="0"/>
            <wp:wrapSquare wrapText="bothSides"/>
            <wp:docPr id="53918161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44F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04A34" wp14:editId="70A859D2">
                <wp:simplePos x="0" y="0"/>
                <wp:positionH relativeFrom="column">
                  <wp:posOffset>317500</wp:posOffset>
                </wp:positionH>
                <wp:positionV relativeFrom="paragraph">
                  <wp:posOffset>1402715</wp:posOffset>
                </wp:positionV>
                <wp:extent cx="5588000" cy="0"/>
                <wp:effectExtent l="0" t="0" r="0" b="0"/>
                <wp:wrapNone/>
                <wp:docPr id="1904245670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48657" id="Connettore dirit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pt,110.45pt" to="465pt,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"/>
            </w:pict>
          </mc:Fallback>
        </mc:AlternateContent>
      </w:r>
    </w:p>
    <w:p w14:paraId="03CB90B2" w14:textId="467FB87A" w:rsidR="00770126" w:rsidRDefault="00770126" w:rsidP="00770126">
      <w:pPr>
        <w:rPr>
          <w:b/>
          <w:bCs/>
          <w:sz w:val="24"/>
          <w:szCs w:val="24"/>
        </w:rPr>
      </w:pPr>
    </w:p>
    <w:p w14:paraId="057EC4DC" w14:textId="7FA2BD48" w:rsidR="00770126" w:rsidRDefault="00770126" w:rsidP="003A730C">
      <w:pPr>
        <w:jc w:val="center"/>
        <w:rPr>
          <w:b/>
          <w:bCs/>
          <w:sz w:val="24"/>
          <w:szCs w:val="24"/>
        </w:rPr>
      </w:pPr>
    </w:p>
    <w:p w14:paraId="6102ED4F" w14:textId="77777777" w:rsidR="00770126" w:rsidRPr="003A730C" w:rsidRDefault="00770126" w:rsidP="00770126">
      <w:pPr>
        <w:jc w:val="center"/>
        <w:rPr>
          <w:b/>
          <w:bCs/>
          <w:sz w:val="28"/>
          <w:szCs w:val="28"/>
        </w:rPr>
      </w:pPr>
      <w:r w:rsidRPr="003A730C">
        <w:rPr>
          <w:b/>
          <w:bCs/>
          <w:sz w:val="28"/>
          <w:szCs w:val="28"/>
        </w:rPr>
        <w:t>Comunicato stampa</w:t>
      </w:r>
    </w:p>
    <w:p w14:paraId="53822B28" w14:textId="337AB501" w:rsidR="003A730C" w:rsidRPr="003A730C" w:rsidRDefault="001149CC" w:rsidP="003A730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Quattro b</w:t>
      </w:r>
      <w:r w:rsidR="003A730C" w:rsidRPr="003A730C">
        <w:rPr>
          <w:b/>
          <w:bCs/>
          <w:sz w:val="24"/>
          <w:szCs w:val="24"/>
        </w:rPr>
        <w:t>orse di studio per giovani studenti siciliani</w:t>
      </w:r>
    </w:p>
    <w:p w14:paraId="760AB5EB" w14:textId="07001BCC" w:rsidR="003A730C" w:rsidRDefault="003A730C"/>
    <w:p w14:paraId="623B5110" w14:textId="49F0066F" w:rsidR="001170D8" w:rsidRPr="009A544F" w:rsidRDefault="00842A1A" w:rsidP="00EA1FF8">
      <w:pPr>
        <w:jc w:val="both"/>
        <w:rPr>
          <w:sz w:val="24"/>
          <w:szCs w:val="24"/>
        </w:rPr>
      </w:pPr>
      <w:r w:rsidRPr="009A544F">
        <w:rPr>
          <w:sz w:val="24"/>
          <w:szCs w:val="24"/>
        </w:rPr>
        <w:t xml:space="preserve">Dal 2014 al fianco degli studenti, per valorizzarne il merito e contribuire a rendere effettivo il diritto allo studio. Anche quest’anno la </w:t>
      </w:r>
      <w:r w:rsidR="003A730C" w:rsidRPr="009A544F">
        <w:rPr>
          <w:sz w:val="24"/>
          <w:szCs w:val="24"/>
        </w:rPr>
        <w:t>F</w:t>
      </w:r>
      <w:r w:rsidRPr="009A544F">
        <w:rPr>
          <w:sz w:val="24"/>
          <w:szCs w:val="24"/>
        </w:rPr>
        <w:t xml:space="preserve">ondazione </w:t>
      </w:r>
      <w:r w:rsidR="003A730C" w:rsidRPr="009A544F">
        <w:rPr>
          <w:sz w:val="24"/>
          <w:szCs w:val="24"/>
        </w:rPr>
        <w:t>E</w:t>
      </w:r>
      <w:r w:rsidRPr="009A544F">
        <w:rPr>
          <w:sz w:val="24"/>
          <w:szCs w:val="24"/>
        </w:rPr>
        <w:t xml:space="preserve">tica </w:t>
      </w:r>
      <w:r w:rsidR="003A730C" w:rsidRPr="009A544F">
        <w:rPr>
          <w:sz w:val="24"/>
          <w:szCs w:val="24"/>
        </w:rPr>
        <w:t>&amp; V</w:t>
      </w:r>
      <w:r w:rsidRPr="009A544F">
        <w:rPr>
          <w:sz w:val="24"/>
          <w:szCs w:val="24"/>
        </w:rPr>
        <w:t xml:space="preserve">alori </w:t>
      </w:r>
      <w:r w:rsidR="003A730C" w:rsidRPr="009A544F">
        <w:rPr>
          <w:sz w:val="24"/>
          <w:szCs w:val="24"/>
        </w:rPr>
        <w:t>M</w:t>
      </w:r>
      <w:r w:rsidRPr="009A544F">
        <w:rPr>
          <w:sz w:val="24"/>
          <w:szCs w:val="24"/>
        </w:rPr>
        <w:t>aril</w:t>
      </w:r>
      <w:r w:rsidR="003A730C" w:rsidRPr="009A544F">
        <w:rPr>
          <w:sz w:val="24"/>
          <w:szCs w:val="24"/>
        </w:rPr>
        <w:t>ù</w:t>
      </w:r>
      <w:r w:rsidRPr="009A544F">
        <w:rPr>
          <w:sz w:val="24"/>
          <w:szCs w:val="24"/>
        </w:rPr>
        <w:t xml:space="preserve"> </w:t>
      </w:r>
      <w:r w:rsidR="003A730C" w:rsidRPr="009A544F">
        <w:rPr>
          <w:sz w:val="24"/>
          <w:szCs w:val="24"/>
        </w:rPr>
        <w:t>T</w:t>
      </w:r>
      <w:r w:rsidRPr="009A544F">
        <w:rPr>
          <w:sz w:val="24"/>
          <w:szCs w:val="24"/>
        </w:rPr>
        <w:t xml:space="preserve">regua bandisce </w:t>
      </w:r>
      <w:proofErr w:type="gramStart"/>
      <w:r w:rsidR="00EA1FF8" w:rsidRPr="00EA1FF8">
        <w:rPr>
          <w:b/>
          <w:bCs/>
          <w:sz w:val="24"/>
          <w:szCs w:val="24"/>
        </w:rPr>
        <w:t>4</w:t>
      </w:r>
      <w:proofErr w:type="gramEnd"/>
      <w:r w:rsidRPr="00EA1FF8">
        <w:rPr>
          <w:b/>
          <w:bCs/>
          <w:sz w:val="24"/>
          <w:szCs w:val="24"/>
        </w:rPr>
        <w:t xml:space="preserve"> borse di studio</w:t>
      </w:r>
      <w:r w:rsidRPr="009A544F">
        <w:rPr>
          <w:sz w:val="24"/>
          <w:szCs w:val="24"/>
        </w:rPr>
        <w:t xml:space="preserve">, offrendo un sostegno concreto ai giovani nel loro percorso di formazione. </w:t>
      </w:r>
    </w:p>
    <w:p w14:paraId="6D3AF2A2" w14:textId="30461B6C" w:rsidR="00842A1A" w:rsidRPr="009A544F" w:rsidRDefault="00842A1A" w:rsidP="00EA1FF8">
      <w:pPr>
        <w:jc w:val="both"/>
        <w:rPr>
          <w:sz w:val="24"/>
          <w:szCs w:val="24"/>
        </w:rPr>
      </w:pPr>
      <w:r w:rsidRPr="009A544F">
        <w:rPr>
          <w:sz w:val="24"/>
          <w:szCs w:val="24"/>
        </w:rPr>
        <w:t xml:space="preserve">Il bando si rivolge a </w:t>
      </w:r>
      <w:r w:rsidRPr="00EA1FF8">
        <w:rPr>
          <w:b/>
          <w:bCs/>
          <w:sz w:val="24"/>
          <w:szCs w:val="24"/>
        </w:rPr>
        <w:t xml:space="preserve">giovani laureati </w:t>
      </w:r>
      <w:r w:rsidR="003A730C" w:rsidRPr="00EA1FF8">
        <w:rPr>
          <w:b/>
          <w:bCs/>
          <w:sz w:val="24"/>
          <w:szCs w:val="24"/>
        </w:rPr>
        <w:t xml:space="preserve">nati e </w:t>
      </w:r>
      <w:r w:rsidRPr="00EA1FF8">
        <w:rPr>
          <w:b/>
          <w:bCs/>
          <w:sz w:val="24"/>
          <w:szCs w:val="24"/>
        </w:rPr>
        <w:t xml:space="preserve">residenti in </w:t>
      </w:r>
      <w:r w:rsidR="003A730C" w:rsidRPr="00EA1FF8">
        <w:rPr>
          <w:b/>
          <w:bCs/>
          <w:sz w:val="24"/>
          <w:szCs w:val="24"/>
        </w:rPr>
        <w:t>S</w:t>
      </w:r>
      <w:r w:rsidRPr="00EA1FF8">
        <w:rPr>
          <w:b/>
          <w:bCs/>
          <w:sz w:val="24"/>
          <w:szCs w:val="24"/>
        </w:rPr>
        <w:t>icilia</w:t>
      </w:r>
      <w:r w:rsidRPr="009A544F">
        <w:rPr>
          <w:sz w:val="24"/>
          <w:szCs w:val="24"/>
        </w:rPr>
        <w:t xml:space="preserve">, con </w:t>
      </w:r>
      <w:r w:rsidRPr="00EA1FF8">
        <w:rPr>
          <w:b/>
          <w:bCs/>
          <w:sz w:val="24"/>
          <w:szCs w:val="24"/>
        </w:rPr>
        <w:t>non più di 35 anni</w:t>
      </w:r>
      <w:r w:rsidR="003A730C" w:rsidRPr="009A544F">
        <w:rPr>
          <w:sz w:val="24"/>
          <w:szCs w:val="24"/>
        </w:rPr>
        <w:t xml:space="preserve"> alla data di presentazione della domanda</w:t>
      </w:r>
      <w:r w:rsidRPr="009A544F">
        <w:rPr>
          <w:sz w:val="24"/>
          <w:szCs w:val="24"/>
        </w:rPr>
        <w:t>, i quali si trovino in condizioni d</w:t>
      </w:r>
      <w:r w:rsidR="003A730C" w:rsidRPr="009A544F">
        <w:rPr>
          <w:sz w:val="24"/>
          <w:szCs w:val="24"/>
        </w:rPr>
        <w:t xml:space="preserve">i svantaggio economico attestato da </w:t>
      </w:r>
      <w:r w:rsidR="003A730C" w:rsidRPr="00EA1FF8">
        <w:rPr>
          <w:b/>
          <w:bCs/>
          <w:sz w:val="24"/>
          <w:szCs w:val="24"/>
        </w:rPr>
        <w:t xml:space="preserve">autocertificazione Isee ed </w:t>
      </w:r>
      <w:proofErr w:type="spellStart"/>
      <w:r w:rsidR="003A730C" w:rsidRPr="00EA1FF8">
        <w:rPr>
          <w:b/>
          <w:bCs/>
          <w:sz w:val="24"/>
          <w:szCs w:val="24"/>
        </w:rPr>
        <w:t>Ispe</w:t>
      </w:r>
      <w:proofErr w:type="spellEnd"/>
      <w:r w:rsidR="003A730C" w:rsidRPr="009A544F">
        <w:rPr>
          <w:sz w:val="24"/>
          <w:szCs w:val="24"/>
        </w:rPr>
        <w:t xml:space="preserve">. </w:t>
      </w:r>
    </w:p>
    <w:p w14:paraId="7400F2AD" w14:textId="5BA50A14" w:rsidR="003A730C" w:rsidRPr="009A544F" w:rsidRDefault="003A730C" w:rsidP="00EA1FF8">
      <w:pPr>
        <w:jc w:val="both"/>
        <w:rPr>
          <w:sz w:val="24"/>
          <w:szCs w:val="24"/>
        </w:rPr>
      </w:pPr>
      <w:r w:rsidRPr="009A544F">
        <w:rPr>
          <w:sz w:val="24"/>
          <w:szCs w:val="24"/>
        </w:rPr>
        <w:t xml:space="preserve">Le borse consistono ciascuna in un </w:t>
      </w:r>
      <w:r w:rsidRPr="00EA1FF8">
        <w:rPr>
          <w:b/>
          <w:bCs/>
          <w:sz w:val="24"/>
          <w:szCs w:val="24"/>
        </w:rPr>
        <w:t>voucher fino a € 2.500,00</w:t>
      </w:r>
      <w:r w:rsidRPr="009A544F">
        <w:rPr>
          <w:sz w:val="24"/>
          <w:szCs w:val="24"/>
        </w:rPr>
        <w:t xml:space="preserve">, spendibile per la partecipazione a un master universitario di II livello, indetto tra il 1.09.2026 e il 31.05.2027. </w:t>
      </w:r>
    </w:p>
    <w:p w14:paraId="7812018E" w14:textId="2049E427" w:rsidR="003A730C" w:rsidRPr="009A544F" w:rsidRDefault="003A730C" w:rsidP="00EA1FF8">
      <w:pPr>
        <w:jc w:val="both"/>
        <w:rPr>
          <w:sz w:val="24"/>
          <w:szCs w:val="24"/>
        </w:rPr>
      </w:pPr>
      <w:r w:rsidRPr="009A544F">
        <w:rPr>
          <w:sz w:val="24"/>
          <w:szCs w:val="24"/>
        </w:rPr>
        <w:t xml:space="preserve">La domanda da parte del candidato dovrà essere spedita entro il </w:t>
      </w:r>
      <w:r w:rsidRPr="00EA1FF8">
        <w:rPr>
          <w:b/>
          <w:bCs/>
          <w:sz w:val="24"/>
          <w:szCs w:val="24"/>
        </w:rPr>
        <w:t>termine perentorio del 31.05.2027</w:t>
      </w:r>
      <w:r w:rsidRPr="009A544F">
        <w:rPr>
          <w:sz w:val="24"/>
          <w:szCs w:val="24"/>
        </w:rPr>
        <w:t xml:space="preserve"> tramite </w:t>
      </w:r>
      <w:proofErr w:type="spellStart"/>
      <w:r w:rsidRPr="009A544F">
        <w:rPr>
          <w:sz w:val="24"/>
          <w:szCs w:val="24"/>
        </w:rPr>
        <w:t>pec</w:t>
      </w:r>
      <w:proofErr w:type="spellEnd"/>
      <w:r w:rsidRPr="009A544F">
        <w:rPr>
          <w:sz w:val="24"/>
          <w:szCs w:val="24"/>
        </w:rPr>
        <w:t xml:space="preserve"> all’indirizzo </w:t>
      </w:r>
      <w:hyperlink r:id="rId8" w:history="1">
        <w:r w:rsidRPr="009A544F">
          <w:rPr>
            <w:rStyle w:val="Collegamentoipertestuale"/>
            <w:i/>
            <w:iCs/>
            <w:sz w:val="24"/>
            <w:szCs w:val="24"/>
          </w:rPr>
          <w:t>fondazioneeticaevalorimarilutregua@legalmail.it</w:t>
        </w:r>
      </w:hyperlink>
      <w:r w:rsidRPr="009A544F">
        <w:rPr>
          <w:sz w:val="24"/>
          <w:szCs w:val="24"/>
        </w:rPr>
        <w:t>.</w:t>
      </w:r>
    </w:p>
    <w:p w14:paraId="6998904A" w14:textId="3C81AB88" w:rsidR="003A730C" w:rsidRPr="009A544F" w:rsidRDefault="00CB500E" w:rsidP="00EA1FF8">
      <w:pPr>
        <w:jc w:val="both"/>
        <w:rPr>
          <w:sz w:val="24"/>
          <w:szCs w:val="24"/>
        </w:rPr>
      </w:pPr>
      <w:r w:rsidRPr="009A544F">
        <w:rPr>
          <w:sz w:val="24"/>
          <w:szCs w:val="24"/>
        </w:rPr>
        <w:t xml:space="preserve">Le borse verranno conferite a giudizio insindacabile del Comitato Scientifico. </w:t>
      </w:r>
    </w:p>
    <w:p w14:paraId="09A60890" w14:textId="77777777" w:rsidR="00EA1FF8" w:rsidRDefault="00CB500E" w:rsidP="00EA1FF8">
      <w:pPr>
        <w:jc w:val="both"/>
        <w:rPr>
          <w:sz w:val="24"/>
          <w:szCs w:val="24"/>
        </w:rPr>
      </w:pPr>
      <w:r w:rsidRPr="009A544F">
        <w:rPr>
          <w:sz w:val="24"/>
          <w:szCs w:val="24"/>
        </w:rPr>
        <w:t xml:space="preserve">Il testo integrale del bando è disponibile online sul sito </w:t>
      </w:r>
      <w:hyperlink r:id="rId9" w:history="1">
        <w:r w:rsidRPr="009A544F">
          <w:rPr>
            <w:rStyle w:val="Collegamentoipertestuale"/>
            <w:sz w:val="24"/>
            <w:szCs w:val="24"/>
          </w:rPr>
          <w:t>https://qds.it/fondazionemarilutregua/</w:t>
        </w:r>
      </w:hyperlink>
      <w:r w:rsidRPr="009A544F">
        <w:rPr>
          <w:sz w:val="24"/>
          <w:szCs w:val="24"/>
        </w:rPr>
        <w:t xml:space="preserve"> o inquadrando il </w:t>
      </w:r>
      <w:proofErr w:type="spellStart"/>
      <w:r w:rsidRPr="009A544F">
        <w:rPr>
          <w:sz w:val="24"/>
          <w:szCs w:val="24"/>
        </w:rPr>
        <w:t>qr</w:t>
      </w:r>
      <w:proofErr w:type="spellEnd"/>
      <w:r w:rsidRPr="009A544F">
        <w:rPr>
          <w:sz w:val="24"/>
          <w:szCs w:val="24"/>
        </w:rPr>
        <w:t xml:space="preserve"> code in calce. </w:t>
      </w:r>
    </w:p>
    <w:p w14:paraId="7AE4E7F4" w14:textId="5F6208ED" w:rsidR="009A544F" w:rsidRDefault="00EA1FF8" w:rsidP="00EA1F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ulteriori dettagli telefonare allo </w:t>
      </w:r>
      <w:r w:rsidRPr="00304E6B">
        <w:rPr>
          <w:b/>
          <w:bCs/>
          <w:sz w:val="24"/>
          <w:szCs w:val="24"/>
        </w:rPr>
        <w:t>0958167440</w:t>
      </w:r>
      <w:r>
        <w:rPr>
          <w:sz w:val="24"/>
          <w:szCs w:val="24"/>
        </w:rPr>
        <w:t xml:space="preserve"> o scrivere a </w:t>
      </w:r>
      <w:hyperlink r:id="rId10" w:history="1">
        <w:r w:rsidRPr="00304E6B">
          <w:rPr>
            <w:rStyle w:val="Collegamentoipertestuale"/>
            <w:b/>
            <w:bCs/>
            <w:sz w:val="24"/>
            <w:szCs w:val="24"/>
          </w:rPr>
          <w:t>fondazione_mlt@quotidianodisicilia.it</w:t>
        </w:r>
      </w:hyperlink>
      <w:r w:rsidR="00304E6B">
        <w:rPr>
          <w:sz w:val="24"/>
          <w:szCs w:val="24"/>
        </w:rPr>
        <w:t xml:space="preserve">. </w:t>
      </w:r>
    </w:p>
    <w:p w14:paraId="4A63E692" w14:textId="02AEE2C4" w:rsidR="00EA1FF8" w:rsidRPr="009A544F" w:rsidRDefault="00EA1FF8" w:rsidP="00EA1FF8">
      <w:pPr>
        <w:jc w:val="both"/>
        <w:rPr>
          <w:sz w:val="24"/>
          <w:szCs w:val="24"/>
        </w:rPr>
      </w:pPr>
    </w:p>
    <w:p w14:paraId="53804744" w14:textId="02D4ECF1" w:rsidR="009A544F" w:rsidRPr="009A544F" w:rsidRDefault="00EA1FF8" w:rsidP="009A544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46C12FE" wp14:editId="56574AD6">
            <wp:simplePos x="0" y="0"/>
            <wp:positionH relativeFrom="column">
              <wp:posOffset>5399405</wp:posOffset>
            </wp:positionH>
            <wp:positionV relativeFrom="paragraph">
              <wp:posOffset>278765</wp:posOffset>
            </wp:positionV>
            <wp:extent cx="852805" cy="852805"/>
            <wp:effectExtent l="0" t="0" r="4445" b="4445"/>
            <wp:wrapThrough wrapText="bothSides">
              <wp:wrapPolygon edited="0">
                <wp:start x="0" y="0"/>
                <wp:lineTo x="0" y="21230"/>
                <wp:lineTo x="21230" y="21230"/>
                <wp:lineTo x="21230" y="0"/>
                <wp:lineTo x="0" y="0"/>
              </wp:wrapPolygon>
            </wp:wrapThrough>
            <wp:docPr id="1805670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6708" name="Immagine 1805670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52805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06BC1" w14:textId="74BA22E7" w:rsidR="009A544F" w:rsidRDefault="009A544F" w:rsidP="009A544F">
      <w:pPr>
        <w:rPr>
          <w:sz w:val="24"/>
          <w:szCs w:val="24"/>
        </w:rPr>
      </w:pPr>
    </w:p>
    <w:p w14:paraId="47313373" w14:textId="77777777" w:rsidR="00EA1FF8" w:rsidRDefault="00EA1FF8" w:rsidP="009A544F">
      <w:pPr>
        <w:rPr>
          <w:sz w:val="24"/>
          <w:szCs w:val="24"/>
        </w:rPr>
      </w:pPr>
    </w:p>
    <w:p w14:paraId="2FA0C048" w14:textId="77777777" w:rsidR="00EA1FF8" w:rsidRDefault="00EA1FF8" w:rsidP="009A544F">
      <w:pPr>
        <w:rPr>
          <w:sz w:val="24"/>
          <w:szCs w:val="24"/>
        </w:rPr>
      </w:pPr>
    </w:p>
    <w:p w14:paraId="75F12A0A" w14:textId="458F9054" w:rsidR="009A544F" w:rsidRPr="00297F77" w:rsidRDefault="00297F77" w:rsidP="009A544F">
      <w:pPr>
        <w:rPr>
          <w:sz w:val="24"/>
          <w:szCs w:val="24"/>
        </w:rPr>
      </w:pPr>
      <w:r w:rsidRPr="00297F7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2B65F" wp14:editId="6487BF16">
                <wp:simplePos x="0" y="0"/>
                <wp:positionH relativeFrom="column">
                  <wp:posOffset>3810</wp:posOffset>
                </wp:positionH>
                <wp:positionV relativeFrom="paragraph">
                  <wp:posOffset>73025</wp:posOffset>
                </wp:positionV>
                <wp:extent cx="6191250" cy="0"/>
                <wp:effectExtent l="0" t="0" r="0" b="0"/>
                <wp:wrapNone/>
                <wp:docPr id="1737364379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9EF5E3" id="Connettore dirit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5.75pt" to="487.8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" strokecolor="#156082 [3204]" strokeweight=".5pt">
                <v:stroke joinstyle="miter"/>
              </v:line>
            </w:pict>
          </mc:Fallback>
        </mc:AlternateContent>
      </w:r>
    </w:p>
    <w:sectPr w:rsidR="009A544F" w:rsidRPr="00297F77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26E2A" w14:textId="77777777" w:rsidR="003F22CD" w:rsidRDefault="003F22CD" w:rsidP="009A544F">
      <w:pPr>
        <w:spacing w:after="0" w:line="240" w:lineRule="auto"/>
      </w:pPr>
      <w:r>
        <w:separator/>
      </w:r>
    </w:p>
  </w:endnote>
  <w:endnote w:type="continuationSeparator" w:id="0">
    <w:p w14:paraId="5150B39D" w14:textId="77777777" w:rsidR="003F22CD" w:rsidRDefault="003F22CD" w:rsidP="009A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3D30" w14:textId="1AD0D856" w:rsidR="009A544F" w:rsidRPr="009A544F" w:rsidRDefault="009A544F" w:rsidP="009A544F">
    <w:pPr>
      <w:spacing w:after="0" w:line="240" w:lineRule="auto"/>
      <w:jc w:val="center"/>
      <w:rPr>
        <w:b/>
        <w:sz w:val="20"/>
        <w:szCs w:val="20"/>
      </w:rPr>
    </w:pPr>
    <w:r w:rsidRPr="009A544F">
      <w:rPr>
        <w:b/>
        <w:sz w:val="20"/>
        <w:szCs w:val="20"/>
      </w:rPr>
      <w:t>Fondazione Etica e Valori Marilù Tregua</w:t>
    </w:r>
  </w:p>
  <w:p w14:paraId="1D9D401E" w14:textId="022D4B46" w:rsidR="009A544F" w:rsidRPr="009A544F" w:rsidRDefault="009A544F" w:rsidP="009A544F">
    <w:pPr>
      <w:spacing w:after="0" w:line="240" w:lineRule="auto"/>
      <w:jc w:val="center"/>
      <w:rPr>
        <w:bCs/>
        <w:sz w:val="20"/>
        <w:szCs w:val="20"/>
      </w:rPr>
    </w:pPr>
    <w:r w:rsidRPr="009A544F">
      <w:rPr>
        <w:bCs/>
        <w:sz w:val="20"/>
        <w:szCs w:val="20"/>
      </w:rPr>
      <w:t xml:space="preserve">Via Principe Nicola 22, 95126 Catania Tel 095497494 </w:t>
    </w:r>
    <w:proofErr w:type="spellStart"/>
    <w:proofErr w:type="gramStart"/>
    <w:r w:rsidRPr="009A544F">
      <w:rPr>
        <w:bCs/>
        <w:sz w:val="20"/>
        <w:szCs w:val="20"/>
      </w:rPr>
      <w:t>Mail:fondazione_mlt@quotidianodisicilia.it</w:t>
    </w:r>
    <w:proofErr w:type="spellEnd"/>
    <w:proofErr w:type="gramEnd"/>
  </w:p>
  <w:p w14:paraId="34B18508" w14:textId="2F9B356D" w:rsidR="009A544F" w:rsidRPr="009A544F" w:rsidRDefault="009A544F" w:rsidP="009A544F">
    <w:pPr>
      <w:spacing w:after="0" w:line="240" w:lineRule="auto"/>
      <w:jc w:val="center"/>
      <w:rPr>
        <w:rFonts w:ascii="Times" w:eastAsia="Cambria" w:hAnsi="Times" w:cs="Cambria"/>
        <w:sz w:val="20"/>
        <w:szCs w:val="20"/>
        <w:lang w:eastAsia="ar-SA"/>
      </w:rPr>
    </w:pPr>
    <w:proofErr w:type="spellStart"/>
    <w:r w:rsidRPr="009A544F">
      <w:rPr>
        <w:bCs/>
        <w:sz w:val="20"/>
        <w:szCs w:val="20"/>
      </w:rPr>
      <w:t>Pec</w:t>
    </w:r>
    <w:proofErr w:type="spellEnd"/>
    <w:r w:rsidRPr="009A544F">
      <w:rPr>
        <w:bCs/>
        <w:sz w:val="20"/>
        <w:szCs w:val="20"/>
      </w:rPr>
      <w:t xml:space="preserve">: </w:t>
    </w:r>
    <w:hyperlink r:id="rId1" w:history="1">
      <w:r w:rsidRPr="009A544F">
        <w:rPr>
          <w:bCs/>
          <w:sz w:val="20"/>
          <w:szCs w:val="20"/>
        </w:rPr>
        <w:t>fondazioneeticaevalorimarilutregua@legalmail.it</w:t>
      </w:r>
    </w:hyperlink>
    <w:r w:rsidRPr="009A544F">
      <w:rPr>
        <w:b/>
        <w:sz w:val="20"/>
        <w:szCs w:val="20"/>
      </w:rPr>
      <w:t xml:space="preserve"> ; Sito </w:t>
    </w:r>
    <w:hyperlink r:id="rId2" w:history="1">
      <w:r w:rsidRPr="009A544F">
        <w:rPr>
          <w:bCs/>
          <w:sz w:val="20"/>
          <w:szCs w:val="20"/>
        </w:rPr>
        <w:t>www.fondazionemarilutregua.qds.it</w:t>
      </w:r>
    </w:hyperlink>
    <w:r w:rsidRPr="009A544F">
      <w:rPr>
        <w:bCs/>
        <w:sz w:val="20"/>
        <w:szCs w:val="20"/>
      </w:rPr>
      <w:t xml:space="preserve"> -</w:t>
    </w:r>
    <w:r w:rsidRPr="009A544F">
      <w:rPr>
        <w:sz w:val="20"/>
        <w:szCs w:val="20"/>
      </w:rPr>
      <w:t xml:space="preserve"> C.F.</w:t>
    </w:r>
    <w:r w:rsidRPr="009A544F">
      <w:rPr>
        <w:rFonts w:ascii="Arial" w:hAnsi="Arial"/>
        <w:sz w:val="20"/>
        <w:szCs w:val="20"/>
      </w:rPr>
      <w:t xml:space="preserve"> </w:t>
    </w:r>
    <w:r w:rsidRPr="009A544F">
      <w:rPr>
        <w:sz w:val="20"/>
        <w:szCs w:val="20"/>
      </w:rPr>
      <w:t>93184360878</w:t>
    </w:r>
  </w:p>
  <w:p w14:paraId="19495E59" w14:textId="7E88043F" w:rsidR="009A544F" w:rsidRPr="009A544F" w:rsidRDefault="009A544F" w:rsidP="009A544F">
    <w:pPr>
      <w:spacing w:after="0" w:line="240" w:lineRule="auto"/>
      <w:jc w:val="center"/>
      <w:rPr>
        <w:b/>
        <w:spacing w:val="-6"/>
        <w:sz w:val="20"/>
        <w:szCs w:val="20"/>
      </w:rPr>
    </w:pPr>
    <w:r w:rsidRPr="009A544F">
      <w:rPr>
        <w:spacing w:val="-6"/>
        <w:sz w:val="20"/>
        <w:szCs w:val="20"/>
      </w:rPr>
      <w:t>Iscritta al Registro delle persone giuridiche private presso la Presidenza della Regione siciliana al n. 199 del 29/01/13 – GURS n. 11 del 1/03/13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404C1" w14:textId="77777777" w:rsidR="003F22CD" w:rsidRDefault="003F22CD" w:rsidP="009A544F">
      <w:pPr>
        <w:spacing w:after="0" w:line="240" w:lineRule="auto"/>
      </w:pPr>
      <w:r>
        <w:separator/>
      </w:r>
    </w:p>
  </w:footnote>
  <w:footnote w:type="continuationSeparator" w:id="0">
    <w:p w14:paraId="7415E27D" w14:textId="77777777" w:rsidR="003F22CD" w:rsidRDefault="003F22CD" w:rsidP="009A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CB067" w14:textId="6C27997E" w:rsidR="00555922" w:rsidRDefault="00555922" w:rsidP="00555922">
    <w:pPr>
      <w:pStyle w:val="Intestazione"/>
      <w:jc w:val="right"/>
    </w:pPr>
    <w:r>
      <w:t xml:space="preserve">Catania, </w:t>
    </w:r>
    <w:r w:rsidR="002434E4">
      <w:t>13</w:t>
    </w:r>
    <w:r>
      <w:t xml:space="preserve"> ottobre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84"/>
    <w:rsid w:val="000A11FD"/>
    <w:rsid w:val="001149CC"/>
    <w:rsid w:val="001170D8"/>
    <w:rsid w:val="002434E4"/>
    <w:rsid w:val="00297F77"/>
    <w:rsid w:val="00304E6B"/>
    <w:rsid w:val="003A730C"/>
    <w:rsid w:val="003F22CD"/>
    <w:rsid w:val="00555922"/>
    <w:rsid w:val="00770126"/>
    <w:rsid w:val="007E22FD"/>
    <w:rsid w:val="00842A1A"/>
    <w:rsid w:val="008A1884"/>
    <w:rsid w:val="008A589A"/>
    <w:rsid w:val="00965632"/>
    <w:rsid w:val="009A544F"/>
    <w:rsid w:val="00A83434"/>
    <w:rsid w:val="00CB500E"/>
    <w:rsid w:val="00DB3EDB"/>
    <w:rsid w:val="00EA1FF8"/>
    <w:rsid w:val="00FD1F39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7E2BC"/>
  <w15:chartTrackingRefBased/>
  <w15:docId w15:val="{23283B21-D330-412A-9B5A-F4619890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1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1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1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1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1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1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1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1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1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1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1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1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188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188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18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18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18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18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1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1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1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1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1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188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188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188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1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188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188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A730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730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A54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44F"/>
  </w:style>
  <w:style w:type="paragraph" w:styleId="Pidipagina">
    <w:name w:val="footer"/>
    <w:basedOn w:val="Normale"/>
    <w:link w:val="PidipaginaCarattere"/>
    <w:uiPriority w:val="99"/>
    <w:unhideWhenUsed/>
    <w:rsid w:val="009A54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eticaevalorimarilutregua@legalmail.i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fondazione_mlt@quotidianodisicilia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qds.it/fondazionemarilutregua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ndazionemarilutregua.qds.it" TargetMode="External"/><Relationship Id="rId1" Type="http://schemas.openxmlformats.org/officeDocument/2006/relationships/hyperlink" Target="mailto:fondazioneeticaevalorimarilutregua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usoges</dc:creator>
  <cp:keywords/>
  <dc:description/>
  <cp:lastModifiedBy>usoges</cp:lastModifiedBy>
  <cp:revision>11</cp:revision>
  <dcterms:created xsi:type="dcterms:W3CDTF">2026-10-02T15:09:00Z</dcterms:created>
  <dcterms:modified xsi:type="dcterms:W3CDTF">2026-10-12T11:00:00Z</dcterms:modified>
</cp:coreProperties>
</file>